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2149"/>
        <w:gridCol w:w="1290"/>
        <w:gridCol w:w="2006"/>
        <w:gridCol w:w="3868"/>
        <w:gridCol w:w="1576"/>
        <w:gridCol w:w="1147"/>
        <w:gridCol w:w="3009"/>
        <w:gridCol w:w="26"/>
      </w:tblGrid>
      <w:tr w:rsidR="00E24DE1">
        <w:trPr>
          <w:trHeight w:hRule="exact" w:val="14"/>
        </w:trPr>
        <w:tc>
          <w:tcPr>
            <w:tcW w:w="15632" w:type="dxa"/>
            <w:gridSpan w:val="9"/>
          </w:tcPr>
          <w:p w:rsidR="00E24DE1" w:rsidRDefault="00E24DE1">
            <w:bookmarkStart w:id="0" w:name="_GoBack"/>
            <w:bookmarkEnd w:id="0"/>
          </w:p>
        </w:tc>
      </w:tr>
      <w:tr w:rsidR="00E24DE1">
        <w:trPr>
          <w:trHeight w:hRule="exact" w:val="702"/>
        </w:trPr>
        <w:tc>
          <w:tcPr>
            <w:tcW w:w="15632" w:type="dxa"/>
            <w:gridSpan w:val="9"/>
          </w:tcPr>
          <w:p w:rsidR="00E24DE1" w:rsidRDefault="00E24DE1"/>
        </w:tc>
      </w:tr>
      <w:tr w:rsidR="00E24DE1">
        <w:trPr>
          <w:trHeight w:hRule="exact" w:val="14"/>
        </w:trPr>
        <w:tc>
          <w:tcPr>
            <w:tcW w:w="15632" w:type="dxa"/>
            <w:gridSpan w:val="9"/>
          </w:tcPr>
          <w:p w:rsidR="00E24DE1" w:rsidRDefault="00E24DE1"/>
        </w:tc>
      </w:tr>
      <w:tr w:rsidR="00E24DE1">
        <w:trPr>
          <w:trHeight w:hRule="exact" w:val="1132"/>
        </w:trPr>
        <w:tc>
          <w:tcPr>
            <w:tcW w:w="11462" w:type="dxa"/>
            <w:gridSpan w:val="6"/>
          </w:tcPr>
          <w:p w:rsidR="00E24DE1" w:rsidRDefault="00E24DE1"/>
        </w:tc>
        <w:tc>
          <w:tcPr>
            <w:tcW w:w="4156" w:type="dxa"/>
            <w:gridSpan w:val="2"/>
            <w:vMerge w:val="restart"/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ОДОБРЕН</w:t>
            </w:r>
          </w:p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проектным комитетом</w:t>
            </w:r>
          </w:p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(протокол от ________ № _____ )</w:t>
            </w: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15"/>
        </w:trPr>
        <w:tc>
          <w:tcPr>
            <w:tcW w:w="11462" w:type="dxa"/>
            <w:gridSpan w:val="6"/>
          </w:tcPr>
          <w:p w:rsidR="00E24DE1" w:rsidRDefault="00E24DE1"/>
        </w:tc>
        <w:tc>
          <w:tcPr>
            <w:tcW w:w="4156" w:type="dxa"/>
            <w:gridSpan w:val="2"/>
            <w:vMerge/>
            <w:shd w:val="clear" w:color="auto" w:fill="auto"/>
          </w:tcPr>
          <w:p w:rsidR="00E24DE1" w:rsidRDefault="00E24DE1"/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702"/>
        </w:trPr>
        <w:tc>
          <w:tcPr>
            <w:tcW w:w="15632" w:type="dxa"/>
            <w:gridSpan w:val="9"/>
          </w:tcPr>
          <w:p w:rsidR="00E24DE1" w:rsidRDefault="00E24DE1"/>
        </w:tc>
      </w:tr>
      <w:tr w:rsidR="00E24DE1">
        <w:trPr>
          <w:trHeight w:hRule="exact" w:val="14"/>
        </w:trPr>
        <w:tc>
          <w:tcPr>
            <w:tcW w:w="15632" w:type="dxa"/>
            <w:gridSpan w:val="9"/>
          </w:tcPr>
          <w:p w:rsidR="00E24DE1" w:rsidRDefault="00E24DE1"/>
        </w:tc>
      </w:tr>
      <w:tr w:rsidR="00E24DE1">
        <w:trPr>
          <w:trHeight w:hRule="exact" w:val="860"/>
        </w:trPr>
        <w:tc>
          <w:tcPr>
            <w:tcW w:w="15618" w:type="dxa"/>
            <w:gridSpan w:val="8"/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З А П Р О С</w:t>
            </w:r>
          </w:p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 изменение паспорта регионального проекта «Педагоги и наставники (Курская область)»</w:t>
            </w: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15618" w:type="dxa"/>
            <w:gridSpan w:val="8"/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u w:val="single"/>
              </w:rPr>
              <w:t>№ Ю6-21-2025/005</w:t>
            </w: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143"/>
        </w:trPr>
        <w:tc>
          <w:tcPr>
            <w:tcW w:w="15618" w:type="dxa"/>
            <w:gridSpan w:val="8"/>
            <w:vMerge w:val="restart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 Изменение основных положений регионального проекта</w:t>
            </w: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287"/>
        </w:trPr>
        <w:tc>
          <w:tcPr>
            <w:tcW w:w="15618" w:type="dxa"/>
            <w:gridSpan w:val="8"/>
            <w:vMerge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430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№</w:t>
            </w:r>
          </w:p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п/п</w:t>
            </w:r>
          </w:p>
        </w:tc>
        <w:tc>
          <w:tcPr>
            <w:tcW w:w="544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Изменяемый параметр раздела</w:t>
            </w:r>
          </w:p>
        </w:tc>
        <w:tc>
          <w:tcPr>
            <w:tcW w:w="65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Новая редакция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02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</w:t>
            </w:r>
          </w:p>
        </w:tc>
        <w:tc>
          <w:tcPr>
            <w:tcW w:w="544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Цель регионального проекта</w:t>
            </w:r>
          </w:p>
        </w:tc>
        <w:tc>
          <w:tcPr>
            <w:tcW w:w="65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Сокращено количество вакантных должностей в образовательных организациях путем создания дополнительных стимулов для привлечения в систему образования высококвалифицированных специалистов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429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2.</w:t>
            </w:r>
          </w:p>
        </w:tc>
        <w:tc>
          <w:tcPr>
            <w:tcW w:w="214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Администратор регионального проекта</w:t>
            </w:r>
          </w:p>
        </w:tc>
        <w:tc>
          <w:tcPr>
            <w:tcW w:w="329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ФИО</w:t>
            </w:r>
          </w:p>
        </w:tc>
        <w:tc>
          <w:tcPr>
            <w:tcW w:w="65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 Сорокина Татьяна Александровна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430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214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329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Должность</w:t>
            </w:r>
          </w:p>
        </w:tc>
        <w:tc>
          <w:tcPr>
            <w:tcW w:w="65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 Заместитель министра образования и науки Курской области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430"/>
        </w:trPr>
        <w:tc>
          <w:tcPr>
            <w:tcW w:w="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3.</w:t>
            </w:r>
          </w:p>
        </w:tc>
        <w:tc>
          <w:tcPr>
            <w:tcW w:w="214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Администратор регионального проекта</w:t>
            </w:r>
          </w:p>
        </w:tc>
        <w:tc>
          <w:tcPr>
            <w:tcW w:w="329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ФИО</w:t>
            </w:r>
          </w:p>
        </w:tc>
        <w:tc>
          <w:tcPr>
            <w:tcW w:w="65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 Долгушина Светлана Викторовна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Добавление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02"/>
        </w:trPr>
        <w:tc>
          <w:tcPr>
            <w:tcW w:w="57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214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329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Должность</w:t>
            </w:r>
          </w:p>
        </w:tc>
        <w:tc>
          <w:tcPr>
            <w:tcW w:w="65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 Заместитель министра образования и науки Курской области - начальник управления общего и дополнительного образования Министерства образования и науки Курской области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Добавление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287"/>
        </w:trPr>
        <w:tc>
          <w:tcPr>
            <w:tcW w:w="15618" w:type="dxa"/>
            <w:gridSpan w:val="8"/>
            <w:tcBorders>
              <w:top w:val="single" w:sz="5" w:space="0" w:color="000000"/>
            </w:tcBorders>
          </w:tcPr>
          <w:p w:rsidR="00E24DE1" w:rsidRDefault="00E24DE1"/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716"/>
        </w:trPr>
        <w:tc>
          <w:tcPr>
            <w:tcW w:w="15618" w:type="dxa"/>
            <w:gridSpan w:val="8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Обоснование и анализ предлагаемых изменений</w:t>
            </w: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616"/>
        </w:trPr>
        <w:tc>
          <w:tcPr>
            <w:tcW w:w="40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Сведения о предыдущих запросах</w:t>
            </w:r>
          </w:p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 изменение</w:t>
            </w:r>
          </w:p>
        </w:tc>
        <w:tc>
          <w:tcPr>
            <w:tcW w:w="1160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616"/>
        </w:trPr>
        <w:tc>
          <w:tcPr>
            <w:tcW w:w="40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Взаимосвязанные запросы</w:t>
            </w:r>
          </w:p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 изменение</w:t>
            </w:r>
          </w:p>
        </w:tc>
        <w:tc>
          <w:tcPr>
            <w:tcW w:w="1160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616"/>
        </w:trPr>
        <w:tc>
          <w:tcPr>
            <w:tcW w:w="40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Причины и обоснование необходимости изменений</w:t>
            </w:r>
          </w:p>
        </w:tc>
        <w:tc>
          <w:tcPr>
            <w:tcW w:w="58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Смена ответственных лиц в связи с кадровыми изменениями</w:t>
            </w:r>
          </w:p>
        </w:tc>
        <w:tc>
          <w:tcPr>
            <w:tcW w:w="5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430"/>
        </w:trPr>
        <w:tc>
          <w:tcPr>
            <w:tcW w:w="40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Анализ изменений и их влияния на </w:t>
            </w:r>
          </w:p>
        </w:tc>
        <w:tc>
          <w:tcPr>
            <w:tcW w:w="1160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Изменения паспорта не несет никаких негативных последствий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444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</w:t>
            </w: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387"/>
        </w:trPr>
        <w:tc>
          <w:tcPr>
            <w:tcW w:w="401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параметры проекта и иные проекты</w:t>
            </w:r>
          </w:p>
        </w:tc>
        <w:tc>
          <w:tcPr>
            <w:tcW w:w="1160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</w:tbl>
    <w:p w:rsidR="00E24DE1" w:rsidRDefault="00E24DE1">
      <w:pPr>
        <w:sectPr w:rsidR="00E24DE1">
          <w:pgSz w:w="16834" w:h="11909" w:orient="landscape"/>
          <w:pgMar w:top="432" w:right="562" w:bottom="526" w:left="562" w:header="432" w:footer="526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87"/>
        <w:gridCol w:w="143"/>
        <w:gridCol w:w="2722"/>
        <w:gridCol w:w="287"/>
        <w:gridCol w:w="287"/>
        <w:gridCol w:w="143"/>
        <w:gridCol w:w="430"/>
        <w:gridCol w:w="430"/>
        <w:gridCol w:w="573"/>
        <w:gridCol w:w="429"/>
        <w:gridCol w:w="430"/>
        <w:gridCol w:w="430"/>
        <w:gridCol w:w="287"/>
        <w:gridCol w:w="286"/>
        <w:gridCol w:w="860"/>
        <w:gridCol w:w="860"/>
        <w:gridCol w:w="429"/>
        <w:gridCol w:w="430"/>
        <w:gridCol w:w="860"/>
        <w:gridCol w:w="860"/>
        <w:gridCol w:w="573"/>
        <w:gridCol w:w="286"/>
        <w:gridCol w:w="717"/>
        <w:gridCol w:w="143"/>
        <w:gridCol w:w="573"/>
        <w:gridCol w:w="717"/>
        <w:gridCol w:w="917"/>
        <w:gridCol w:w="57"/>
        <w:gridCol w:w="29"/>
        <w:gridCol w:w="26"/>
      </w:tblGrid>
      <w:tr w:rsidR="00E24DE1">
        <w:trPr>
          <w:trHeight w:hRule="exact" w:val="444"/>
        </w:trPr>
        <w:tc>
          <w:tcPr>
            <w:tcW w:w="15532" w:type="dxa"/>
            <w:gridSpan w:val="28"/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3</w:t>
            </w:r>
          </w:p>
        </w:tc>
        <w:tc>
          <w:tcPr>
            <w:tcW w:w="100" w:type="dxa"/>
            <w:gridSpan w:val="3"/>
          </w:tcPr>
          <w:p w:rsidR="00E24DE1" w:rsidRDefault="00E24DE1"/>
        </w:tc>
      </w:tr>
      <w:tr w:rsidR="00E24DE1">
        <w:trPr>
          <w:trHeight w:hRule="exact" w:val="444"/>
        </w:trPr>
        <w:tc>
          <w:tcPr>
            <w:tcW w:w="15589" w:type="dxa"/>
            <w:gridSpan w:val="29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 Изменение показателей регионального проекта</w:t>
            </w:r>
          </w:p>
        </w:tc>
        <w:tc>
          <w:tcPr>
            <w:tcW w:w="29" w:type="dxa"/>
            <w:tcBorders>
              <w:bottom w:val="single" w:sz="5" w:space="0" w:color="000000"/>
            </w:tcBorders>
          </w:tcPr>
          <w:p w:rsidR="00E24DE1" w:rsidRDefault="00E24DE1"/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1003"/>
        </w:trPr>
        <w:tc>
          <w:tcPr>
            <w:tcW w:w="43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№ п/п</w:t>
            </w:r>
          </w:p>
        </w:tc>
        <w:tc>
          <w:tcPr>
            <w:tcW w:w="315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Показатели регионального проекта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Уровень показателя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Единица измерения </w:t>
            </w:r>
          </w:p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(по ОКЕИ)</w:t>
            </w:r>
          </w:p>
        </w:tc>
        <w:tc>
          <w:tcPr>
            <w:tcW w:w="186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Базовое значение</w:t>
            </w:r>
          </w:p>
        </w:tc>
        <w:tc>
          <w:tcPr>
            <w:tcW w:w="601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Период, год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Информационная система (источник данных)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</w:t>
            </w:r>
          </w:p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430"/>
        </w:trPr>
        <w:tc>
          <w:tcPr>
            <w:tcW w:w="43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315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Значение</w:t>
            </w: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Год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2024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2025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2026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2027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2028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2029</w:t>
            </w:r>
          </w:p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2030</w:t>
            </w:r>
          </w:p>
        </w:tc>
        <w:tc>
          <w:tcPr>
            <w:tcW w:w="129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430"/>
        </w:trPr>
        <w:tc>
          <w:tcPr>
            <w:tcW w:w="4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15188" w:type="dxa"/>
            <w:gridSpan w:val="2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Снижен кадровый дефицит учителей в общеобразовательных организациях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59"/>
        </w:trPr>
        <w:tc>
          <w:tcPr>
            <w:tcW w:w="4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1.1.</w:t>
            </w:r>
          </w:p>
        </w:tc>
        <w:tc>
          <w:tcPr>
            <w:tcW w:w="315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Снижен кадровый дефицит учителей в общеобразовательных организациях</w:t>
            </w:r>
          </w:p>
          <w:p w:rsidR="00E24DE1" w:rsidRDefault="00E24DE1"/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РП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Единица</w:t>
            </w:r>
          </w:p>
          <w:p w:rsidR="00E24DE1" w:rsidRDefault="00E24DE1"/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0,0000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2024</w:t>
            </w:r>
          </w:p>
          <w:p w:rsidR="00E24DE1" w:rsidRDefault="00E24DE1"/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-</w:t>
            </w:r>
          </w:p>
          <w:p w:rsidR="00E24DE1" w:rsidRDefault="00E24DE1"/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-</w:t>
            </w:r>
          </w:p>
          <w:p w:rsidR="00E24DE1" w:rsidRDefault="00E24DE1"/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-</w:t>
            </w:r>
          </w:p>
          <w:p w:rsidR="00E24DE1" w:rsidRDefault="00E24DE1"/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-</w:t>
            </w:r>
          </w:p>
          <w:p w:rsidR="00E24DE1" w:rsidRDefault="00E24DE1"/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-</w:t>
            </w:r>
          </w:p>
          <w:p w:rsidR="00E24DE1" w:rsidRDefault="00E24DE1"/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-</w:t>
            </w:r>
          </w:p>
          <w:p w:rsidR="00E24DE1" w:rsidRDefault="00E24DE1"/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-</w:t>
            </w:r>
          </w:p>
          <w:p w:rsidR="00E24DE1" w:rsidRDefault="00E24DE1"/>
        </w:tc>
        <w:tc>
          <w:tcPr>
            <w:tcW w:w="129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ГИИС "Электронный бюджет"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Изменение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287"/>
        </w:trPr>
        <w:tc>
          <w:tcPr>
            <w:tcW w:w="15618" w:type="dxa"/>
            <w:gridSpan w:val="30"/>
            <w:tcBorders>
              <w:top w:val="single" w:sz="5" w:space="0" w:color="000000"/>
            </w:tcBorders>
          </w:tcPr>
          <w:p w:rsidR="00E24DE1" w:rsidRDefault="00E24DE1"/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716"/>
        </w:trPr>
        <w:tc>
          <w:tcPr>
            <w:tcW w:w="15618" w:type="dxa"/>
            <w:gridSpan w:val="3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Обоснование и анализ предлагаемых изменений</w:t>
            </w: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616"/>
        </w:trPr>
        <w:tc>
          <w:tcPr>
            <w:tcW w:w="401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Сведения о предыдущих запросах</w:t>
            </w:r>
          </w:p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 изменение</w:t>
            </w:r>
          </w:p>
        </w:tc>
        <w:tc>
          <w:tcPr>
            <w:tcW w:w="11606" w:type="dxa"/>
            <w:gridSpan w:val="2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617"/>
        </w:trPr>
        <w:tc>
          <w:tcPr>
            <w:tcW w:w="401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Взаимосвязанные запросы</w:t>
            </w:r>
          </w:p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 изменение</w:t>
            </w:r>
          </w:p>
        </w:tc>
        <w:tc>
          <w:tcPr>
            <w:tcW w:w="11606" w:type="dxa"/>
            <w:gridSpan w:val="2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616"/>
        </w:trPr>
        <w:tc>
          <w:tcPr>
            <w:tcW w:w="401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Причины и обоснование необходимости изменений</w:t>
            </w:r>
          </w:p>
          <w:p w:rsidR="00E24DE1" w:rsidRDefault="00E24DE1"/>
        </w:tc>
        <w:tc>
          <w:tcPr>
            <w:tcW w:w="5874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Смена ответственных лиц в связи с кадровыми изменениями</w:t>
            </w:r>
          </w:p>
          <w:p w:rsidR="00E24DE1" w:rsidRDefault="00E24DE1"/>
        </w:tc>
        <w:tc>
          <w:tcPr>
            <w:tcW w:w="573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616"/>
        </w:trPr>
        <w:tc>
          <w:tcPr>
            <w:tcW w:w="401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Анализ изменений и их влияния на параметры проекта и иные проекты</w:t>
            </w:r>
          </w:p>
        </w:tc>
        <w:tc>
          <w:tcPr>
            <w:tcW w:w="11606" w:type="dxa"/>
            <w:gridSpan w:val="2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Изменения паспорта не несет никаких негативных последствий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143"/>
        </w:trPr>
        <w:tc>
          <w:tcPr>
            <w:tcW w:w="15618" w:type="dxa"/>
            <w:gridSpan w:val="30"/>
            <w:shd w:val="clear" w:color="auto" w:fill="auto"/>
            <w:vAlign w:val="center"/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286"/>
        </w:trPr>
        <w:tc>
          <w:tcPr>
            <w:tcW w:w="143" w:type="dxa"/>
            <w:shd w:val="clear" w:color="auto" w:fill="auto"/>
            <w:vAlign w:val="center"/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430" w:type="dxa"/>
            <w:gridSpan w:val="2"/>
            <w:shd w:val="clear" w:color="auto" w:fill="auto"/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FFFFFF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pacing w:val="-2"/>
                <w:sz w:val="32"/>
              </w:rPr>
              <w:t>00</w:t>
            </w:r>
          </w:p>
        </w:tc>
        <w:tc>
          <w:tcPr>
            <w:tcW w:w="15045" w:type="dxa"/>
            <w:gridSpan w:val="27"/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 Изменение плана реализации регионального проекта</w:t>
            </w: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144"/>
        </w:trPr>
        <w:tc>
          <w:tcPr>
            <w:tcW w:w="15618" w:type="dxa"/>
            <w:gridSpan w:val="3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716"/>
        </w:trPr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№ </w:t>
            </w:r>
          </w:p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п/п</w:t>
            </w:r>
          </w:p>
        </w:tc>
        <w:tc>
          <w:tcPr>
            <w:tcW w:w="329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Наименование контрольной точки, мероприятия</w:t>
            </w:r>
          </w:p>
        </w:tc>
        <w:tc>
          <w:tcPr>
            <w:tcW w:w="200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Срок реализации</w:t>
            </w:r>
          </w:p>
        </w:tc>
        <w:tc>
          <w:tcPr>
            <w:tcW w:w="229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Взаимосвязь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Ответственный исполнитель</w:t>
            </w:r>
          </w:p>
        </w:tc>
        <w:tc>
          <w:tcPr>
            <w:tcW w:w="229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Вид документа и характеристика результата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  <w:t>Реализуется муниципальными образованиями (да/нет)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Информационная система (источник данных)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88"/>
        </w:trPr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329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Начало</w:t>
            </w:r>
          </w:p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Окончание</w:t>
            </w: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предшественники</w:t>
            </w:r>
          </w:p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последователи</w:t>
            </w:r>
          </w:p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229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301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</w:t>
            </w:r>
          </w:p>
        </w:tc>
        <w:tc>
          <w:tcPr>
            <w:tcW w:w="14042" w:type="dxa"/>
            <w:gridSpan w:val="2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 Снижен кадровый дефицит учителей в общеобразовательных организациях</w:t>
            </w: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2794"/>
        </w:trPr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1.1.</w:t>
            </w:r>
          </w:p>
        </w:tc>
        <w:tc>
          <w:tcPr>
            <w:tcW w:w="329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02 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01.01.2025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31.12.2027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Борик В. И.</w:t>
            </w:r>
          </w:p>
        </w:tc>
        <w:tc>
          <w:tcPr>
            <w:tcW w:w="229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Советники директоров по воспитанию и взаимодействию с детскими общественными объединениями государственных и муниципальных общеобразовательных организаций, профессиональных образовательных организаций субъектов Российской Федерации, г. Байкону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ра и федеральной территории "Сириус" (при условии поступления заявок в рамках проведения соответствующего отбора на предоставление межбюджетного трансферта) получили выплаты ежемесячного денежного вознаграждения.</w:t>
            </w:r>
          </w:p>
          <w:p w:rsidR="00E24DE1" w:rsidRDefault="00E24DE1"/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Да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ГИИС "Электронный бюджет" 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2794"/>
        </w:trPr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329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14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229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1.1.1.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30.12.2027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1.1.2.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31.12.2025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1.1.3.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31.12.2026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616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1.2.</w:t>
            </w:r>
          </w:p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03 В государственных и муниципальных </w:t>
            </w: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01.01.2025</w:t>
            </w:r>
          </w:p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31.12.2027</w:t>
            </w: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Борик В. И.</w:t>
            </w:r>
          </w:p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Бюджетам не менее 80 субъектов Российской 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Да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ГИИС "Электронный </w:t>
            </w: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717"/>
        </w:trPr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№ </w:t>
            </w:r>
          </w:p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п/п</w:t>
            </w:r>
          </w:p>
        </w:tc>
        <w:tc>
          <w:tcPr>
            <w:tcW w:w="329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Наименование контрольной точки, мероприятия</w:t>
            </w:r>
          </w:p>
        </w:tc>
        <w:tc>
          <w:tcPr>
            <w:tcW w:w="200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Срок реализации</w:t>
            </w:r>
          </w:p>
        </w:tc>
        <w:tc>
          <w:tcPr>
            <w:tcW w:w="229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Взаимосвязь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Ответственный исполнитель</w:t>
            </w:r>
          </w:p>
        </w:tc>
        <w:tc>
          <w:tcPr>
            <w:tcW w:w="229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Вид документа и характеристика результата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  <w:t>Реализуется муниципальными образованиями (да/нет)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Информационная система (источник данных)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88"/>
        </w:trPr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329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Начало</w:t>
            </w:r>
          </w:p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Окончание</w:t>
            </w: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предшественники</w:t>
            </w:r>
          </w:p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последователи</w:t>
            </w:r>
          </w:p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229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2865"/>
        </w:trPr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1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7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9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Федерации предоставлены субсидии из федерал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ьного бюджета в целях проведения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 их структурных подразделениях. Проведено обучение совет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ников директора по воспитанию и взаимодействию с детскими общественными объединениями, региональных и муниципальных координаторов. ФГБУ "Российский детско-юношеский центр" осуществлено методическое обеспечение и сопровождение деятельности субъектов Российс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кой Федерации по проведению мероприятий по обеспечению деятельности советников директора по воспитанию и взаимодействию с детскими общественными объединениями, в том </w:t>
            </w:r>
          </w:p>
          <w:p w:rsidR="00E24DE1" w:rsidRDefault="00E24DE1"/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бюджет"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2866"/>
        </w:trPr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329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14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229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1533"/>
        </w:trPr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329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14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229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1533"/>
        </w:trPr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329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14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229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716"/>
        </w:trPr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№ </w:t>
            </w:r>
          </w:p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п/п</w:t>
            </w:r>
          </w:p>
        </w:tc>
        <w:tc>
          <w:tcPr>
            <w:tcW w:w="329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Наименование контрольной точки, мероприятия</w:t>
            </w:r>
          </w:p>
        </w:tc>
        <w:tc>
          <w:tcPr>
            <w:tcW w:w="200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Срок реализации</w:t>
            </w:r>
          </w:p>
        </w:tc>
        <w:tc>
          <w:tcPr>
            <w:tcW w:w="229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Взаимосвязь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Ответственный исполнитель</w:t>
            </w:r>
          </w:p>
        </w:tc>
        <w:tc>
          <w:tcPr>
            <w:tcW w:w="229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Вид документа и характеристика результата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  <w:t>Реализуется муниципальными образованиями (да/нет)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Информационная система (источник данных)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88"/>
        </w:trPr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329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Начало</w:t>
            </w:r>
          </w:p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Окончание</w:t>
            </w: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предшественники</w:t>
            </w:r>
          </w:p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последователи</w:t>
            </w:r>
          </w:p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229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1634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числе обеспечено функционирование региональных и муниципальных координаторов системы патриотического воспитания.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1.2.1.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Услуга оказана (работы выполнены)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28.12.2027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1.2.2.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Услуга оказана (работы выполнены)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29.12.2025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1.2.3.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Услуга оказана (работы выполнены)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29.12.2026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2722"/>
        </w:trPr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1.3.</w:t>
            </w:r>
          </w:p>
        </w:tc>
        <w:tc>
          <w:tcPr>
            <w:tcW w:w="329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 Обеспечены выплаты денежного вознаграждения за классное руководство, предоставляемые педагогическим работникам образовательных организаций, ежемесячно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01.01.2025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31.12.2030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Борик В. И.</w:t>
            </w:r>
          </w:p>
        </w:tc>
        <w:tc>
          <w:tcPr>
            <w:tcW w:w="229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Количество выплат ежемесячного денежного вознаграждения за классное руководство педагогическим работникам государственных образовательных организаций субъектов Российской Федерации, г. Байконура и муниципальных образовательных организаций, реализующих обра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</w:t>
            </w:r>
          </w:p>
          <w:p w:rsidR="00E24DE1" w:rsidRDefault="00E24DE1"/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Да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ГИИС "Электронный бюджет"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2723"/>
        </w:trPr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329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14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229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716"/>
        </w:trPr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№ </w:t>
            </w:r>
          </w:p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п/п</w:t>
            </w:r>
          </w:p>
        </w:tc>
        <w:tc>
          <w:tcPr>
            <w:tcW w:w="329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Наименование контрольной точки, мероприятия</w:t>
            </w:r>
          </w:p>
        </w:tc>
        <w:tc>
          <w:tcPr>
            <w:tcW w:w="200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Срок реализации</w:t>
            </w:r>
          </w:p>
        </w:tc>
        <w:tc>
          <w:tcPr>
            <w:tcW w:w="229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Взаимосвязь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Ответственный исполнитель</w:t>
            </w:r>
          </w:p>
        </w:tc>
        <w:tc>
          <w:tcPr>
            <w:tcW w:w="229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Вид документа и характеристика результата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  <w:t>Реализуется муниципальными образованиями (да/нет)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Информационная система (источник данных)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88"/>
        </w:trPr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329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Начало</w:t>
            </w:r>
          </w:p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Окончание</w:t>
            </w: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предшественники</w:t>
            </w:r>
          </w:p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последователи</w:t>
            </w:r>
          </w:p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229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229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определено на основании заявленного субъектами Российской Федерации, г. Байконуром прогнозируемого количества классов образовательных организаций с учетом комплектации на начало учебного года. 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1.3.1.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30.10.2025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1.3.2.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30.10.2028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1.3.3.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31.07.2025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1.3.4.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31.07.2028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59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1.3.5.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Утвержден /принят документ, устанавливающий условия осуществления выплат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29.01.2029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60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1.3.6.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Утвержден /принят документ, устанавливающий условия осуществления выплат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28.01.2027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1.3.7.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30.07.2030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59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1.3.8.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Утвержден /принят документ, устанавливающий условия осуществления выплат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29.01.2030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60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1.3.9.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Утвержден /принят документ, устанавливающий условия осуществления выплат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30.01.2025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601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1.3.10.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Утвержден /принят документ, устанавливающий условия 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27.01.2028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717"/>
        </w:trPr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№ </w:t>
            </w:r>
          </w:p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п/п</w:t>
            </w:r>
          </w:p>
        </w:tc>
        <w:tc>
          <w:tcPr>
            <w:tcW w:w="329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Наименование контрольной точки, мероприятия</w:t>
            </w:r>
          </w:p>
        </w:tc>
        <w:tc>
          <w:tcPr>
            <w:tcW w:w="200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Срок реализации</w:t>
            </w:r>
          </w:p>
        </w:tc>
        <w:tc>
          <w:tcPr>
            <w:tcW w:w="229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Взаимосвязь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Ответственный исполнитель</w:t>
            </w:r>
          </w:p>
        </w:tc>
        <w:tc>
          <w:tcPr>
            <w:tcW w:w="229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Вид документа и характеристика результата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  <w:t>Реализуется муниципальными образованиями (да/нет)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Информационная система (источник данных)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88"/>
        </w:trPr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329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Начало</w:t>
            </w:r>
          </w:p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Окончание</w:t>
            </w: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предшественники</w:t>
            </w:r>
          </w:p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последователи</w:t>
            </w:r>
          </w:p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229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301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осуществления выплат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1.3.11.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30.07.2029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59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1.3.12.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Утвержден /принят документ, устанавливающий условия осуществления выплат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29.01.2026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1.3.13.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30.04.2029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1.3.14.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30.07.2026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1.3.15.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28.10.2027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4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1.3.16.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29.04.2025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1.3.17.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29.04.2026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1.3.18.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29.04.2027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1.3.19.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27.04.2028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1.3.20.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29.07.2027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1.3.21.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29.10.2026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1.3.22.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29.10.2029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1.3.23.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29.10.2030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4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1.3.24.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29.04.2030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286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716"/>
        </w:trPr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№ </w:t>
            </w:r>
          </w:p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п/п</w:t>
            </w:r>
          </w:p>
        </w:tc>
        <w:tc>
          <w:tcPr>
            <w:tcW w:w="329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Наименование контрольной точки, мероприятия</w:t>
            </w:r>
          </w:p>
        </w:tc>
        <w:tc>
          <w:tcPr>
            <w:tcW w:w="200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Срок реализации</w:t>
            </w:r>
          </w:p>
        </w:tc>
        <w:tc>
          <w:tcPr>
            <w:tcW w:w="229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Взаимосвязь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Ответственный исполнитель</w:t>
            </w:r>
          </w:p>
        </w:tc>
        <w:tc>
          <w:tcPr>
            <w:tcW w:w="229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Вид документа и характеристика результата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  <w:t>Реализуется муниципальными образованиями (да/нет)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Информационная система (источник данных)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88"/>
        </w:trPr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329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Начало</w:t>
            </w:r>
          </w:p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Окончание</w:t>
            </w: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предшественники</w:t>
            </w:r>
          </w:p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последователи</w:t>
            </w:r>
          </w:p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229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2866"/>
        </w:trPr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1.4.</w:t>
            </w:r>
          </w:p>
        </w:tc>
        <w:tc>
          <w:tcPr>
            <w:tcW w:w="329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 Обеспечены выплаты денежного вознаграждения за классное руководство (кураторство), предоставляемые педагогическим работникам образовательных организаций, ежемесячно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01.01.2025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31.12.2030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Борик В. И.</w:t>
            </w:r>
          </w:p>
        </w:tc>
        <w:tc>
          <w:tcPr>
            <w:tcW w:w="229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Количество выплат ежемесячного денежного вознаграж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дения за классное руководство (кураторство) педагогическим работникам государственных образовательных организаций субъектов Российской Федерации, г. Байконура и муниципальных образовательных организаций, реализующих образовательные программы среднего профе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ссионального образования, в том числе программы профессионального обучения для лиц с ограниченными возможностями здоровья в учебных группах очной и очно-заочной формы обучения (в которых обучающиеся осваивают образовательные программы за счет средств соотв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етствующих бюджетов бюджетной системы Российской Федерации) определено на основании заявленного субъектами Российской Федерации, г. Байконуром </w:t>
            </w:r>
          </w:p>
          <w:p w:rsidR="00E24DE1" w:rsidRDefault="00E24DE1"/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Нет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ГИИС "Электронный бюджет"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2866"/>
        </w:trPr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329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14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229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1533"/>
        </w:trPr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329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14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229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1533"/>
        </w:trPr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329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14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229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716"/>
        </w:trPr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№ </w:t>
            </w:r>
          </w:p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п/п</w:t>
            </w:r>
          </w:p>
        </w:tc>
        <w:tc>
          <w:tcPr>
            <w:tcW w:w="329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Наименование контрольной точки, мероприятия</w:t>
            </w:r>
          </w:p>
        </w:tc>
        <w:tc>
          <w:tcPr>
            <w:tcW w:w="200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Срок реализации</w:t>
            </w:r>
          </w:p>
        </w:tc>
        <w:tc>
          <w:tcPr>
            <w:tcW w:w="229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Взаимосвязь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Ответственный исполнитель</w:t>
            </w:r>
          </w:p>
        </w:tc>
        <w:tc>
          <w:tcPr>
            <w:tcW w:w="229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Вид документа и характеристика результата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  <w:t>Реализуется муниципальными образованиями (да/нет)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Информационная система (источник данных)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88"/>
        </w:trPr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329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Начало</w:t>
            </w:r>
          </w:p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Окончание</w:t>
            </w: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предшественники</w:t>
            </w:r>
          </w:p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последователи</w:t>
            </w:r>
          </w:p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229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1419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прогнозируемого количества учебных групп образовательных организаций с учетом комплектации на начало учебного года.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59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1.4.1.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Утвержден /принят документ, устанавливающий условия осуществления выплат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29.01.2026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1.4.2.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30.07.2026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59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1.4.3.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Утвержден /принят документ, устанавливающий условия осуществления выплат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28.01.2030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60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1.4.4.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Утвержден /принят документ, устанавливающий условия осуществления выплат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28.01.2027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59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1.4.5.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Утвержден /принят документ, устанавливающий условия осуществления выплат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27.01.2028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1.4.6.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31.10.2028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1.4.7.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31.07.2028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4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1.4.8.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31.07.2025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1.4.9.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30.10.2025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1.4.10.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30.07.2029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1.4.11.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30.04.2029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329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1.4.12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29.04.2027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</w:t>
            </w: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717"/>
        </w:trPr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№ </w:t>
            </w:r>
          </w:p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п/п</w:t>
            </w:r>
          </w:p>
        </w:tc>
        <w:tc>
          <w:tcPr>
            <w:tcW w:w="329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Наименование контрольной точки, мероприятия</w:t>
            </w:r>
          </w:p>
        </w:tc>
        <w:tc>
          <w:tcPr>
            <w:tcW w:w="200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Срок реализации</w:t>
            </w:r>
          </w:p>
        </w:tc>
        <w:tc>
          <w:tcPr>
            <w:tcW w:w="229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Взаимосвязь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Ответственный исполнитель</w:t>
            </w:r>
          </w:p>
        </w:tc>
        <w:tc>
          <w:tcPr>
            <w:tcW w:w="229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Вид документа и характеристика результата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9"/>
              </w:rPr>
              <w:t>Реализуется муниципальными образованиями (да/нет)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Информационная система (источник данных)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88"/>
        </w:trPr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329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Начало</w:t>
            </w:r>
          </w:p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Окончание</w:t>
            </w:r>
          </w:p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предшественники</w:t>
            </w:r>
          </w:p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последователи</w:t>
            </w:r>
          </w:p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229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43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458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lastRenderedPageBreak/>
              <w:t>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1.4.13.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29.10.2026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1.4.14.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29.07.2030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4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1.4.15.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29.07.2027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1.4.16.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29.04.2030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1.4.17.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29.04.2026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1.4.18.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29.04.2025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1.4.19.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28.10.2030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1.4.20.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28.10.2027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1.4.21.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27.04.2028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60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1.4.22.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Утвержден /принят документ, устанавливающий условия осуществления выплат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29.01.2029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3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1.4.23.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Выплаты осуществлены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29.10.2029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59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1.4.24.</w:t>
            </w:r>
          </w:p>
          <w:p w:rsidR="00E24DE1" w:rsidRDefault="00E24DE1"/>
        </w:tc>
        <w:tc>
          <w:tcPr>
            <w:tcW w:w="329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Утвержден /принят документ, устанавливающий условия осуществления выплат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30.01.2025</w:t>
            </w:r>
          </w:p>
          <w:p w:rsidR="00E24DE1" w:rsidRDefault="00E24DE1"/>
        </w:tc>
        <w:tc>
          <w:tcPr>
            <w:tcW w:w="11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1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Борик В. И.</w:t>
            </w:r>
          </w:p>
          <w:p w:rsidR="00E24DE1" w:rsidRDefault="00E24DE1"/>
        </w:tc>
        <w:tc>
          <w:tcPr>
            <w:tcW w:w="229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>-</w:t>
            </w:r>
          </w:p>
          <w:p w:rsidR="00E24DE1" w:rsidRDefault="00E24DE1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  <w:p w:rsidR="00E24DE1" w:rsidRDefault="00E24DE1"/>
        </w:tc>
        <w:tc>
          <w:tcPr>
            <w:tcW w:w="100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Добавление</w:t>
            </w:r>
          </w:p>
          <w:p w:rsidR="00E24DE1" w:rsidRDefault="00E24DE1"/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287"/>
        </w:trPr>
        <w:tc>
          <w:tcPr>
            <w:tcW w:w="15618" w:type="dxa"/>
            <w:gridSpan w:val="30"/>
            <w:tcBorders>
              <w:top w:val="single" w:sz="5" w:space="0" w:color="000000"/>
            </w:tcBorders>
          </w:tcPr>
          <w:p w:rsidR="00E24DE1" w:rsidRDefault="00E24DE1"/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716"/>
        </w:trPr>
        <w:tc>
          <w:tcPr>
            <w:tcW w:w="15618" w:type="dxa"/>
            <w:gridSpan w:val="3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Обоснование и анализ предлагаемых изменений</w:t>
            </w: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86"/>
        </w:trPr>
        <w:tc>
          <w:tcPr>
            <w:tcW w:w="401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72" w:type="dxa"/>
              <w:right w:w="72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1606" w:type="dxa"/>
            <w:gridSpan w:val="2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72" w:type="dxa"/>
              <w:right w:w="72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</w:t>
            </w: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630"/>
        </w:trPr>
        <w:tc>
          <w:tcPr>
            <w:tcW w:w="401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72" w:type="dxa"/>
              <w:right w:w="72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Сведения о предыдущих запросах</w:t>
            </w:r>
          </w:p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 изменение</w:t>
            </w:r>
          </w:p>
        </w:tc>
        <w:tc>
          <w:tcPr>
            <w:tcW w:w="11606" w:type="dxa"/>
            <w:gridSpan w:val="2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72" w:type="dxa"/>
              <w:right w:w="72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717"/>
        </w:trPr>
        <w:tc>
          <w:tcPr>
            <w:tcW w:w="401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72" w:type="dxa"/>
              <w:right w:w="72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Взаимосвязанные запросы</w:t>
            </w:r>
          </w:p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на изменение</w:t>
            </w:r>
          </w:p>
        </w:tc>
        <w:tc>
          <w:tcPr>
            <w:tcW w:w="11606" w:type="dxa"/>
            <w:gridSpan w:val="2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72" w:type="dxa"/>
              <w:right w:w="72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859"/>
        </w:trPr>
        <w:tc>
          <w:tcPr>
            <w:tcW w:w="401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72" w:type="dxa"/>
              <w:right w:w="72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Причины и обоснование необходимости изменений</w:t>
            </w:r>
          </w:p>
        </w:tc>
        <w:tc>
          <w:tcPr>
            <w:tcW w:w="5874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72" w:type="dxa"/>
              <w:right w:w="72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Смена ответственных лиц в связи с кадровыми изменениями</w:t>
            </w:r>
          </w:p>
        </w:tc>
        <w:tc>
          <w:tcPr>
            <w:tcW w:w="573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72" w:type="dxa"/>
              <w:right w:w="72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574"/>
        </w:trPr>
        <w:tc>
          <w:tcPr>
            <w:tcW w:w="401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72" w:type="dxa"/>
              <w:right w:w="72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Анализ изменений и их влияния на параметры проекта и иные проекты</w:t>
            </w:r>
          </w:p>
        </w:tc>
        <w:tc>
          <w:tcPr>
            <w:tcW w:w="11606" w:type="dxa"/>
            <w:gridSpan w:val="2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72" w:type="dxa"/>
              <w:right w:w="72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Изменения паспорта не несет никаких негативных последствий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429"/>
        </w:trPr>
        <w:tc>
          <w:tcPr>
            <w:tcW w:w="15618" w:type="dxa"/>
            <w:gridSpan w:val="30"/>
            <w:tcBorders>
              <w:top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13</w:t>
            </w: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574"/>
        </w:trPr>
        <w:tc>
          <w:tcPr>
            <w:tcW w:w="15618" w:type="dxa"/>
            <w:gridSpan w:val="3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11. Изменение участников регионального проекта</w:t>
            </w:r>
          </w:p>
        </w:tc>
        <w:tc>
          <w:tcPr>
            <w:tcW w:w="14" w:type="dxa"/>
          </w:tcPr>
          <w:p w:rsidR="00E24DE1" w:rsidRDefault="00E24DE1"/>
        </w:tc>
      </w:tr>
      <w:tr w:rsidR="00E24DE1">
        <w:trPr>
          <w:trHeight w:hRule="exact" w:val="716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№ </w:t>
            </w:r>
          </w:p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п/п</w:t>
            </w:r>
          </w:p>
        </w:tc>
        <w:tc>
          <w:tcPr>
            <w:tcW w:w="2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Роль в региональном проекте</w:t>
            </w:r>
          </w:p>
        </w:tc>
        <w:tc>
          <w:tcPr>
            <w:tcW w:w="3439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Фамилия, инициалы</w:t>
            </w:r>
          </w:p>
        </w:tc>
        <w:tc>
          <w:tcPr>
            <w:tcW w:w="272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Должность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Непосредственный руководитель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Занятость в проекте (процентов)</w:t>
            </w:r>
          </w:p>
        </w:tc>
        <w:tc>
          <w:tcPr>
            <w:tcW w:w="172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Тип 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287"/>
        </w:trPr>
        <w:tc>
          <w:tcPr>
            <w:tcW w:w="15618" w:type="dxa"/>
            <w:gridSpan w:val="3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24DE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1676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2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Администратор регионального проекта</w:t>
            </w:r>
          </w:p>
        </w:tc>
        <w:tc>
          <w:tcPr>
            <w:tcW w:w="3439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Долгушина С. В</w:t>
            </w:r>
          </w:p>
        </w:tc>
        <w:tc>
          <w:tcPr>
            <w:tcW w:w="272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Заместитель министра образования и науки Курской области - начальник управления общего и дополнительного образования Министерства образования и науки Курской области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Леонова Наталия Валерьевна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</w:t>
            </w:r>
          </w:p>
        </w:tc>
        <w:tc>
          <w:tcPr>
            <w:tcW w:w="172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Добавление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  <w:tr w:rsidR="00E24DE1">
        <w:trPr>
          <w:trHeight w:hRule="exact" w:val="802"/>
        </w:trPr>
        <w:tc>
          <w:tcPr>
            <w:tcW w:w="5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2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Администратор регионального проекта</w:t>
            </w:r>
          </w:p>
        </w:tc>
        <w:tc>
          <w:tcPr>
            <w:tcW w:w="3439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Сорокина Т. А</w:t>
            </w:r>
          </w:p>
        </w:tc>
        <w:tc>
          <w:tcPr>
            <w:tcW w:w="272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Заместитель министра образования и науки Курской области</w:t>
            </w:r>
          </w:p>
        </w:tc>
        <w:tc>
          <w:tcPr>
            <w:tcW w:w="300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Леонова Наталия Валерьевна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</w:t>
            </w:r>
          </w:p>
        </w:tc>
        <w:tc>
          <w:tcPr>
            <w:tcW w:w="172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E24DE1" w:rsidRDefault="00E92091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Изменение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 w:rsidR="00E24DE1" w:rsidRDefault="00E24DE1"/>
        </w:tc>
      </w:tr>
    </w:tbl>
    <w:p w:rsidR="00000000" w:rsidRDefault="00E92091"/>
    <w:sectPr w:rsidR="00000000">
      <w:pgSz w:w="16834" w:h="11909" w:orient="landscape"/>
      <w:pgMar w:top="562" w:right="562" w:bottom="512" w:left="562" w:header="562" w:footer="51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DE1"/>
    <w:rsid w:val="00E24DE1"/>
    <w:rsid w:val="00E9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898465-92BE-4D74-A4C3-76F3118F6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2282</Words>
  <Characters>13012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2019.3.4 from 5 August 2019</Company>
  <LinksUpToDate>false</LinksUpToDate>
  <CharactersWithSpaces>15264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ShaderkinaAG</dc:creator>
  <cp:keywords/>
  <dc:description/>
  <cp:lastModifiedBy>ShaderkinaAG</cp:lastModifiedBy>
  <cp:revision>2</cp:revision>
  <dcterms:created xsi:type="dcterms:W3CDTF">2025-07-29T07:28:00Z</dcterms:created>
  <dcterms:modified xsi:type="dcterms:W3CDTF">2025-07-29T07:28:00Z</dcterms:modified>
</cp:coreProperties>
</file>